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549F723" w:rsidR="00F40F3F" w:rsidRPr="00DD5191" w:rsidRDefault="105A08B0" w:rsidP="105A08B0">
      <w:pPr>
        <w:jc w:val="center"/>
      </w:pPr>
      <w:r w:rsidRPr="00DD5191">
        <w:t>Unit 2 Quiz</w:t>
      </w:r>
    </w:p>
    <w:p w14:paraId="54DEAB07" w14:textId="03B0DB10" w:rsidR="105A08B0" w:rsidRPr="00DD5191" w:rsidRDefault="105A08B0" w:rsidP="105A08B0">
      <w:pPr>
        <w:jc w:val="center"/>
      </w:pPr>
      <w:r w:rsidRPr="00DD5191">
        <w:t>Understanding Research and Criminological Theory</w:t>
      </w:r>
    </w:p>
    <w:p w14:paraId="2F70F846" w14:textId="23993288" w:rsidR="105A08B0" w:rsidRPr="00DD5191" w:rsidRDefault="105A08B0" w:rsidP="105A08B0">
      <w:pPr>
        <w:jc w:val="center"/>
      </w:pPr>
    </w:p>
    <w:p w14:paraId="7F4EC346" w14:textId="16583733" w:rsidR="105A08B0" w:rsidRPr="00DD5191" w:rsidRDefault="15B43A16" w:rsidP="15B43A16">
      <w:pPr>
        <w:pStyle w:val="ListParagraph"/>
        <w:numPr>
          <w:ilvl w:val="0"/>
          <w:numId w:val="1"/>
        </w:numPr>
      </w:pPr>
      <w:r w:rsidRPr="00DD5191">
        <w:t xml:space="preserve">An extended observation of the social perspective and cultural values of an entire social setting is which type of research? </w:t>
      </w:r>
    </w:p>
    <w:p w14:paraId="5F842B64" w14:textId="060D165E" w:rsidR="105A08B0" w:rsidRPr="00DD5191" w:rsidRDefault="105A08B0" w:rsidP="105A08B0">
      <w:pPr>
        <w:pStyle w:val="ListParagraph"/>
        <w:numPr>
          <w:ilvl w:val="1"/>
          <w:numId w:val="1"/>
        </w:numPr>
      </w:pPr>
      <w:r w:rsidRPr="00DD5191">
        <w:t>Field Research</w:t>
      </w:r>
    </w:p>
    <w:p w14:paraId="07BA8D59" w14:textId="76CE582E" w:rsidR="105A08B0" w:rsidRPr="00DD5191" w:rsidRDefault="105A08B0" w:rsidP="105A08B0">
      <w:pPr>
        <w:pStyle w:val="ListParagraph"/>
        <w:numPr>
          <w:ilvl w:val="1"/>
          <w:numId w:val="1"/>
        </w:numPr>
      </w:pPr>
      <w:r w:rsidRPr="00DD5191">
        <w:t>Participant Observation</w:t>
      </w:r>
    </w:p>
    <w:p w14:paraId="331DE8A8" w14:textId="5C3EFB2D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</w:rPr>
      </w:pPr>
      <w:r w:rsidRPr="00DD5191">
        <w:rPr>
          <w:bCs/>
        </w:rPr>
        <w:t>Ethnography</w:t>
      </w:r>
    </w:p>
    <w:p w14:paraId="528E1080" w14:textId="642C582B" w:rsidR="105A08B0" w:rsidRPr="00DD5191" w:rsidRDefault="105A08B0" w:rsidP="105A08B0">
      <w:pPr>
        <w:pStyle w:val="ListParagraph"/>
        <w:numPr>
          <w:ilvl w:val="1"/>
          <w:numId w:val="1"/>
        </w:numPr>
      </w:pPr>
      <w:r w:rsidRPr="00DD5191">
        <w:t xml:space="preserve">Case Study </w:t>
      </w:r>
    </w:p>
    <w:p w14:paraId="00747F55" w14:textId="6E52145A" w:rsidR="105A08B0" w:rsidRPr="00DD5191" w:rsidRDefault="105A08B0" w:rsidP="105A08B0"/>
    <w:p w14:paraId="6DBEDA5C" w14:textId="1C666F32" w:rsidR="105A08B0" w:rsidRPr="00DD5191" w:rsidRDefault="15B43A16" w:rsidP="15B43A16">
      <w:pPr>
        <w:pStyle w:val="ListParagraph"/>
        <w:numPr>
          <w:ilvl w:val="0"/>
          <w:numId w:val="1"/>
        </w:numPr>
      </w:pPr>
      <w:r w:rsidRPr="00DD5191">
        <w:t xml:space="preserve">Unique criminals can be used for research, where the criminologist conducts an in-depth analysis focusing strictly on that one criminal, which is ____________. </w:t>
      </w:r>
    </w:p>
    <w:p w14:paraId="226C5635" w14:textId="3A67307C" w:rsidR="105A08B0" w:rsidRPr="00DD5191" w:rsidRDefault="105A08B0" w:rsidP="105A08B0">
      <w:pPr>
        <w:pStyle w:val="ListParagraph"/>
        <w:numPr>
          <w:ilvl w:val="1"/>
          <w:numId w:val="1"/>
        </w:numPr>
      </w:pPr>
      <w:r w:rsidRPr="00DD5191">
        <w:t>Field Research</w:t>
      </w:r>
    </w:p>
    <w:p w14:paraId="37A27E05" w14:textId="3CD76531" w:rsidR="105A08B0" w:rsidRPr="00DD5191" w:rsidRDefault="105A08B0" w:rsidP="105A08B0">
      <w:pPr>
        <w:pStyle w:val="ListParagraph"/>
        <w:numPr>
          <w:ilvl w:val="1"/>
          <w:numId w:val="1"/>
        </w:numPr>
      </w:pPr>
      <w:r w:rsidRPr="00DD5191">
        <w:t>Participant Observation</w:t>
      </w:r>
    </w:p>
    <w:p w14:paraId="67F8E576" w14:textId="45D2624B" w:rsidR="105A08B0" w:rsidRPr="00DD5191" w:rsidRDefault="105A08B0" w:rsidP="105A08B0">
      <w:pPr>
        <w:pStyle w:val="ListParagraph"/>
        <w:numPr>
          <w:ilvl w:val="1"/>
          <w:numId w:val="1"/>
        </w:numPr>
      </w:pPr>
      <w:r w:rsidRPr="00DD5191">
        <w:t>Ethnography</w:t>
      </w:r>
    </w:p>
    <w:p w14:paraId="3120A7D8" w14:textId="07C893E2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</w:rPr>
      </w:pPr>
      <w:r w:rsidRPr="00DD5191">
        <w:rPr>
          <w:bCs/>
        </w:rPr>
        <w:t xml:space="preserve">A Case Study </w:t>
      </w:r>
    </w:p>
    <w:p w14:paraId="74A1073A" w14:textId="50C7C605" w:rsidR="105A08B0" w:rsidRPr="00DD5191" w:rsidRDefault="105A08B0" w:rsidP="105A08B0"/>
    <w:p w14:paraId="4C1639BB" w14:textId="42C7B156" w:rsidR="105A08B0" w:rsidRPr="00DD5191" w:rsidRDefault="105A08B0" w:rsidP="105A08B0">
      <w:pPr>
        <w:pStyle w:val="ListParagraph"/>
        <w:numPr>
          <w:ilvl w:val="0"/>
          <w:numId w:val="1"/>
        </w:numPr>
      </w:pPr>
      <w:r w:rsidRPr="00DD5191">
        <w:t>Which of the following is NOT an important reason for research?</w:t>
      </w:r>
    </w:p>
    <w:p w14:paraId="4081FEBC" w14:textId="5819D4FE" w:rsidR="105A08B0" w:rsidRPr="00DD5191" w:rsidRDefault="105A08B0" w:rsidP="105A08B0">
      <w:pPr>
        <w:pStyle w:val="ListParagraph"/>
        <w:numPr>
          <w:ilvl w:val="1"/>
          <w:numId w:val="1"/>
        </w:numPr>
      </w:pPr>
      <w:r w:rsidRPr="00DD5191">
        <w:t>Increase and minimize fear</w:t>
      </w:r>
    </w:p>
    <w:p w14:paraId="57EFDD52" w14:textId="2EC28EAC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</w:rPr>
      </w:pPr>
      <w:r w:rsidRPr="00DD5191">
        <w:rPr>
          <w:bCs/>
        </w:rPr>
        <w:t>Reduce unnecessary fear</w:t>
      </w:r>
    </w:p>
    <w:p w14:paraId="0683C9FB" w14:textId="2F9CDEAD" w:rsidR="105A08B0" w:rsidRPr="00DD5191" w:rsidRDefault="15B43A16" w:rsidP="15B43A16">
      <w:pPr>
        <w:pStyle w:val="ListParagraph"/>
        <w:numPr>
          <w:ilvl w:val="1"/>
          <w:numId w:val="1"/>
        </w:numPr>
      </w:pPr>
      <w:r w:rsidRPr="00DD5191">
        <w:t xml:space="preserve">Minimize bias </w:t>
      </w:r>
    </w:p>
    <w:p w14:paraId="06DC55CE" w14:textId="727FD9BA" w:rsidR="105A08B0" w:rsidRPr="00DD5191" w:rsidRDefault="15B43A16" w:rsidP="15B43A16">
      <w:pPr>
        <w:pStyle w:val="ListParagraph"/>
        <w:numPr>
          <w:ilvl w:val="1"/>
          <w:numId w:val="1"/>
        </w:numPr>
      </w:pPr>
      <w:r w:rsidRPr="00DD5191">
        <w:t>Eliminate bias</w:t>
      </w:r>
    </w:p>
    <w:p w14:paraId="70EDF898" w14:textId="3D257D54" w:rsidR="105A08B0" w:rsidRPr="00DD5191" w:rsidRDefault="105A08B0" w:rsidP="105A08B0">
      <w:pPr>
        <w:ind w:left="1080"/>
      </w:pPr>
    </w:p>
    <w:p w14:paraId="023E1981" w14:textId="5952605C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Criminologists agree on what causes individuals to partake in criminal behavior.</w:t>
      </w:r>
    </w:p>
    <w:p w14:paraId="3EFB00D7" w14:textId="457EA101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True </w:t>
      </w:r>
    </w:p>
    <w:p w14:paraId="6CB80802" w14:textId="6685135E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>False</w:t>
      </w:r>
    </w:p>
    <w:p w14:paraId="13E14AEF" w14:textId="4AD15935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7E7EBBC5" w14:textId="47031117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A good theory must be open to possible falsification as well as useable to guide policy-makers.</w:t>
      </w:r>
    </w:p>
    <w:p w14:paraId="2E3D74B4" w14:textId="68D00868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>True</w:t>
      </w:r>
    </w:p>
    <w:p w14:paraId="1BC5F824" w14:textId="6B19A27A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False</w:t>
      </w:r>
    </w:p>
    <w:p w14:paraId="7F40B89E" w14:textId="7FC57765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4D2767DB" w14:textId="008E32CC" w:rsidR="105A08B0" w:rsidRPr="00DD5191" w:rsidRDefault="15B43A16" w:rsidP="15B43A1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A child takes an IQ test and receives a score of 98. The following day the same child retakes the IQ test and receives the score of a 76. The same child takes the same test and receives a score of 108. A researcher can view these scores and determine that the measurement, or research tool, has</w:t>
      </w:r>
    </w:p>
    <w:p w14:paraId="28CEECB4" w14:textId="232CD130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High reliability</w:t>
      </w:r>
    </w:p>
    <w:p w14:paraId="3813DD5C" w14:textId="7213A987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>Low reliability</w:t>
      </w:r>
    </w:p>
    <w:p w14:paraId="7225C421" w14:textId="5CE47EFB" w:rsidR="105A08B0" w:rsidRPr="00DD5191" w:rsidRDefault="105A08B0" w:rsidP="105A08B0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lastRenderedPageBreak/>
        <w:t xml:space="preserve">High external reliability  </w:t>
      </w:r>
    </w:p>
    <w:p w14:paraId="21896CCD" w14:textId="0EE6BBD1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The best reliability</w:t>
      </w:r>
    </w:p>
    <w:p w14:paraId="6468D440" w14:textId="755AF982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4A9BA8A4" w14:textId="6014E036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NTCC has a school nurse who has been called a “quack” by the students. They say this nurse tries to use a thermometer to measure a student's height. What can be said about this measurement tool?</w:t>
      </w:r>
    </w:p>
    <w:p w14:paraId="5ABCDEF8" w14:textId="4CE2DF22" w:rsidR="105A08B0" w:rsidRPr="00DD5191" w:rsidRDefault="15B43A16" w:rsidP="15B43A1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It has high validity</w:t>
      </w:r>
    </w:p>
    <w:p w14:paraId="711A8F56" w14:textId="24E8C256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 xml:space="preserve">It has low validity </w:t>
      </w:r>
    </w:p>
    <w:p w14:paraId="5CAC7AF0" w14:textId="4FFEF914" w:rsidR="105A08B0" w:rsidRPr="00DD5191" w:rsidRDefault="105A08B0" w:rsidP="105A08B0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It has low external validity </w:t>
      </w:r>
    </w:p>
    <w:p w14:paraId="502A0FF9" w14:textId="6A14B5C6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It has the greatest validity </w:t>
      </w:r>
    </w:p>
    <w:p w14:paraId="7AF8843E" w14:textId="4B45E23F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5B9FF9F5" w14:textId="7B1B691F" w:rsidR="105A08B0" w:rsidRPr="00DD5191" w:rsidRDefault="15B43A16" w:rsidP="15B43A1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Your teacher tells you to write a research paper on “Pogo the Clown”, also known as John Wayne </w:t>
      </w:r>
      <w:proofErr w:type="spellStart"/>
      <w:r w:rsidRPr="00DD5191">
        <w:rPr>
          <w:rFonts w:ascii="Calibri" w:eastAsia="Calibri" w:hAnsi="Calibri" w:cs="Calibri"/>
          <w:color w:val="000000" w:themeColor="text1"/>
        </w:rPr>
        <w:t>Gacy</w:t>
      </w:r>
      <w:proofErr w:type="spellEnd"/>
      <w:r w:rsidRPr="00DD5191">
        <w:rPr>
          <w:rFonts w:ascii="Calibri" w:eastAsia="Calibri" w:hAnsi="Calibri" w:cs="Calibri"/>
          <w:color w:val="000000" w:themeColor="text1"/>
        </w:rPr>
        <w:t xml:space="preserve">. Which research method for be the best choice for you as a student? </w:t>
      </w:r>
    </w:p>
    <w:p w14:paraId="3BD734B7" w14:textId="2E655C14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Survey</w:t>
      </w:r>
    </w:p>
    <w:p w14:paraId="5500E554" w14:textId="5CB4910D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Case Study</w:t>
      </w:r>
    </w:p>
    <w:p w14:paraId="17D248DC" w14:textId="1D27078D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>Literature Review</w:t>
      </w:r>
    </w:p>
    <w:p w14:paraId="49A03CD9" w14:textId="174985B6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Participant Observations</w:t>
      </w:r>
    </w:p>
    <w:p w14:paraId="67720C8F" w14:textId="37A9DA25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6F86DC1B" w14:textId="292224E8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Philip Zimbardo conducted the Stanford Prison experiment. Throughout this experiment he held the </w:t>
      </w:r>
      <w:proofErr w:type="gramStart"/>
      <w:r w:rsidRPr="00DD5191">
        <w:rPr>
          <w:rFonts w:ascii="Calibri" w:eastAsia="Calibri" w:hAnsi="Calibri" w:cs="Calibri"/>
          <w:color w:val="000000" w:themeColor="text1"/>
        </w:rPr>
        <w:t>participants</w:t>
      </w:r>
      <w:proofErr w:type="gramEnd"/>
      <w:r w:rsidRPr="00DD5191">
        <w:rPr>
          <w:rFonts w:ascii="Calibri" w:eastAsia="Calibri" w:hAnsi="Calibri" w:cs="Calibri"/>
          <w:color w:val="000000" w:themeColor="text1"/>
        </w:rPr>
        <w:t xml:space="preserve"> hostage until the experiment was finally over. What is a major concern here? </w:t>
      </w:r>
    </w:p>
    <w:p w14:paraId="0E68FAD5" w14:textId="179FDEE0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The experiments validity was not high enough.</w:t>
      </w:r>
    </w:p>
    <w:p w14:paraId="27F09C3D" w14:textId="37252A27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>The experiment violated the Code of Ethics.</w:t>
      </w:r>
    </w:p>
    <w:p w14:paraId="447ABFD0" w14:textId="275BB27B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The experiment reliability was too high. </w:t>
      </w:r>
    </w:p>
    <w:p w14:paraId="6B8932B5" w14:textId="031956B4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The experiment did have value neutrality. </w:t>
      </w:r>
    </w:p>
    <w:p w14:paraId="1D613600" w14:textId="75AF4086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746D8821" w14:textId="3AD8D38D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Which of the following is not one of the major sources for crime statistics?</w:t>
      </w:r>
    </w:p>
    <w:p w14:paraId="648E6DC0" w14:textId="02A4197B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>National Police Reporting System</w:t>
      </w:r>
    </w:p>
    <w:p w14:paraId="18E598E0" w14:textId="4734CC5B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National Incident-Based Reporting System</w:t>
      </w:r>
    </w:p>
    <w:p w14:paraId="18BBD11D" w14:textId="1FE40B72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Uniformed Crime Report</w:t>
      </w:r>
    </w:p>
    <w:p w14:paraId="3817C42B" w14:textId="5213F860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National Crime Victimization Survey</w:t>
      </w:r>
    </w:p>
    <w:p w14:paraId="3BB13820" w14:textId="079D72E0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1471130B" w14:textId="2C9AA7DB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A _______ is a selected portion of the population used to represent the larger population. </w:t>
      </w:r>
    </w:p>
    <w:p w14:paraId="4A86E3D9" w14:textId="4D62E000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Random Sample</w:t>
      </w:r>
    </w:p>
    <w:p w14:paraId="32E48044" w14:textId="50647023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>Sample</w:t>
      </w:r>
    </w:p>
    <w:p w14:paraId="3A7D2437" w14:textId="6D76438E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Portioned Sample</w:t>
      </w:r>
    </w:p>
    <w:p w14:paraId="041F2789" w14:textId="7A8BAD1E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Subject</w:t>
      </w:r>
    </w:p>
    <w:p w14:paraId="2A483708" w14:textId="4DE08BD8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1F670A09" w14:textId="1EDD0F44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A _______ is an explanation to make sense of our observations of the world. </w:t>
      </w:r>
    </w:p>
    <w:p w14:paraId="5E0BC81F" w14:textId="24EE6CFE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lastRenderedPageBreak/>
        <w:t>Sample</w:t>
      </w:r>
    </w:p>
    <w:p w14:paraId="43DEAE9F" w14:textId="02917980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Research report</w:t>
      </w:r>
    </w:p>
    <w:p w14:paraId="002C2EEE" w14:textId="491A21FD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Law</w:t>
      </w:r>
    </w:p>
    <w:p w14:paraId="615FCF4C" w14:textId="50250E0B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 xml:space="preserve">Theory </w:t>
      </w:r>
    </w:p>
    <w:p w14:paraId="473D9FCC" w14:textId="26AB01DD" w:rsidR="105A08B0" w:rsidRPr="00DD5191" w:rsidRDefault="105A08B0" w:rsidP="105A08B0">
      <w:pPr>
        <w:rPr>
          <w:rFonts w:ascii="Calibri" w:eastAsia="Calibri" w:hAnsi="Calibri" w:cs="Calibri"/>
          <w:bCs/>
          <w:color w:val="000000" w:themeColor="text1"/>
        </w:rPr>
      </w:pPr>
    </w:p>
    <w:p w14:paraId="2A2B1D39" w14:textId="55F5E62F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Some theories are stronger than others. </w:t>
      </w:r>
    </w:p>
    <w:p w14:paraId="5D2F790F" w14:textId="73B5A243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 xml:space="preserve">True </w:t>
      </w:r>
    </w:p>
    <w:p w14:paraId="3DA3ABC5" w14:textId="1A3F2A1C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False</w:t>
      </w:r>
    </w:p>
    <w:p w14:paraId="120B7FDF" w14:textId="2D23863F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656A45F4" w14:textId="66C63BBB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Which of the following is not a criterion use to test a theory?</w:t>
      </w:r>
    </w:p>
    <w:p w14:paraId="2FC228BB" w14:textId="27643EEA" w:rsidR="105A08B0" w:rsidRPr="00DD5191" w:rsidRDefault="105A08B0" w:rsidP="105A08B0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 xml:space="preserve">Eternal Validity </w:t>
      </w:r>
    </w:p>
    <w:p w14:paraId="78DE35E6" w14:textId="7D78FE41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Empirical Validity </w:t>
      </w:r>
    </w:p>
    <w:p w14:paraId="49BC57F5" w14:textId="79E0046A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Testability</w:t>
      </w:r>
    </w:p>
    <w:p w14:paraId="5BB00A05" w14:textId="5A1E1520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Logical Consistency</w:t>
      </w:r>
    </w:p>
    <w:p w14:paraId="3CA46876" w14:textId="6784E0E8" w:rsidR="105A08B0" w:rsidRPr="00DD5191" w:rsidRDefault="105A08B0" w:rsidP="105A08B0">
      <w:pPr>
        <w:rPr>
          <w:rFonts w:ascii="Calibri" w:eastAsia="Calibri" w:hAnsi="Calibri" w:cs="Calibri"/>
          <w:color w:val="000000" w:themeColor="text1"/>
        </w:rPr>
      </w:pPr>
    </w:p>
    <w:p w14:paraId="7F654F0D" w14:textId="1329355A" w:rsidR="105A08B0" w:rsidRPr="00DD5191" w:rsidRDefault="105A08B0" w:rsidP="105A08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A theory’s _______ refers to its range of explanation. </w:t>
      </w:r>
    </w:p>
    <w:p w14:paraId="035C6A41" w14:textId="48F80505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Logical Consistency </w:t>
      </w:r>
    </w:p>
    <w:p w14:paraId="689A4F50" w14:textId="7D273535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>External Validity</w:t>
      </w:r>
    </w:p>
    <w:p w14:paraId="26B33825" w14:textId="207877DB" w:rsidR="105A08B0" w:rsidRPr="00DD5191" w:rsidRDefault="105A08B0" w:rsidP="105A08B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191">
        <w:rPr>
          <w:rFonts w:ascii="Calibri" w:eastAsia="Calibri" w:hAnsi="Calibri" w:cs="Calibri"/>
          <w:color w:val="000000" w:themeColor="text1"/>
        </w:rPr>
        <w:t xml:space="preserve">Testability </w:t>
      </w:r>
    </w:p>
    <w:p w14:paraId="0C4A3C4D" w14:textId="71C1E165" w:rsidR="105A08B0" w:rsidRPr="00DD5191" w:rsidRDefault="15B43A16" w:rsidP="15B43A16">
      <w:pPr>
        <w:pStyle w:val="ListParagraph"/>
        <w:numPr>
          <w:ilvl w:val="1"/>
          <w:numId w:val="1"/>
        </w:numPr>
        <w:rPr>
          <w:bCs/>
          <w:color w:val="000000" w:themeColor="text1"/>
        </w:rPr>
      </w:pPr>
      <w:r w:rsidRPr="00DD5191">
        <w:rPr>
          <w:rFonts w:ascii="Calibri" w:eastAsia="Calibri" w:hAnsi="Calibri" w:cs="Calibri"/>
          <w:bCs/>
          <w:color w:val="000000" w:themeColor="text1"/>
        </w:rPr>
        <w:t>Scope</w:t>
      </w:r>
    </w:p>
    <w:p w14:paraId="317AEFC5" w14:textId="34995E38" w:rsidR="15B43A16" w:rsidRPr="00DD5191" w:rsidRDefault="15B43A16" w:rsidP="15B43A16">
      <w:pPr>
        <w:rPr>
          <w:rFonts w:ascii="Calibri" w:eastAsia="Calibri" w:hAnsi="Calibri" w:cs="Calibri"/>
          <w:bCs/>
          <w:color w:val="000000" w:themeColor="text1"/>
        </w:rPr>
      </w:pPr>
    </w:p>
    <w:p w14:paraId="768ADC55" w14:textId="73442B21" w:rsidR="15B43A16" w:rsidRPr="00DD5191" w:rsidRDefault="15B43A16" w:rsidP="15B43A16">
      <w:pPr>
        <w:rPr>
          <w:rFonts w:ascii="Calibri" w:eastAsia="Calibri" w:hAnsi="Calibri" w:cs="Calibri"/>
          <w:bCs/>
          <w:color w:val="000000" w:themeColor="text1"/>
        </w:rPr>
      </w:pPr>
      <w:bookmarkStart w:id="0" w:name="_GoBack"/>
      <w:bookmarkEnd w:id="0"/>
    </w:p>
    <w:p w14:paraId="46C30D3E" w14:textId="2B7A9230" w:rsidR="15B43A16" w:rsidRPr="00DD5191" w:rsidRDefault="15B43A16" w:rsidP="15B43A16">
      <w:pPr>
        <w:rPr>
          <w:rFonts w:ascii="Calibri" w:eastAsia="Calibri" w:hAnsi="Calibri" w:cs="Calibri"/>
          <w:bCs/>
          <w:color w:val="000000" w:themeColor="text1"/>
        </w:rPr>
      </w:pPr>
    </w:p>
    <w:p w14:paraId="0726D6DD" w14:textId="4E029CAF" w:rsidR="15B43A16" w:rsidRPr="00DD5191" w:rsidRDefault="15B43A16" w:rsidP="15B43A16">
      <w:r w:rsidRPr="00DD5191">
        <w:rPr>
          <w:rFonts w:ascii="Calibri" w:eastAsia="Calibri" w:hAnsi="Calibri" w:cs="Calibri"/>
          <w:sz w:val="24"/>
          <w:szCs w:val="24"/>
        </w:rPr>
        <w:t xml:space="preserve">Katie Cali, Instructor of Sociology and Criminal Justice, at </w:t>
      </w:r>
      <w:proofErr w:type="spellStart"/>
      <w:r w:rsidRPr="00DD5191">
        <w:rPr>
          <w:rFonts w:ascii="Calibri" w:eastAsia="Calibri" w:hAnsi="Calibri" w:cs="Calibri"/>
          <w:sz w:val="24"/>
          <w:szCs w:val="24"/>
        </w:rPr>
        <w:t>Northshore</w:t>
      </w:r>
      <w:proofErr w:type="spellEnd"/>
      <w:r w:rsidRPr="00DD5191">
        <w:rPr>
          <w:rFonts w:ascii="Calibri" w:eastAsia="Calibri" w:hAnsi="Calibri" w:cs="Calibri"/>
          <w:sz w:val="24"/>
          <w:szCs w:val="24"/>
        </w:rPr>
        <w:t xml:space="preserve"> Technical Community College.  </w:t>
      </w:r>
      <w:r w:rsidRPr="00DD5191">
        <w:rPr>
          <w:rFonts w:ascii="Calibri" w:eastAsia="Calibri" w:hAnsi="Calibri" w:cs="Calibri"/>
          <w:color w:val="201F1E"/>
        </w:rPr>
        <w:t xml:space="preserve">“This work is licensed under the Creative Commons Attribution (CC-BY) License. To view a copy of the license, visit </w:t>
      </w:r>
      <w:hyperlink r:id="rId5">
        <w:r w:rsidRPr="00DD5191">
          <w:rPr>
            <w:rStyle w:val="Hyperlink"/>
            <w:rFonts w:ascii="Calibri" w:eastAsia="Calibri" w:hAnsi="Calibri" w:cs="Calibri"/>
          </w:rPr>
          <w:t>https://creativecommons.org/licenses/by/4.0/</w:t>
        </w:r>
      </w:hyperlink>
      <w:r w:rsidRPr="00DD5191">
        <w:rPr>
          <w:rFonts w:ascii="Calibri" w:eastAsia="Calibri" w:hAnsi="Calibri" w:cs="Calibri"/>
        </w:rPr>
        <w:t>”</w:t>
      </w:r>
    </w:p>
    <w:p w14:paraId="1FCE88E1" w14:textId="76D593B6" w:rsidR="15B43A16" w:rsidRDefault="15B43A16" w:rsidP="15B43A16">
      <w:pPr>
        <w:rPr>
          <w:rFonts w:ascii="Calibri" w:eastAsia="Calibri" w:hAnsi="Calibri" w:cs="Calibri"/>
          <w:b/>
          <w:bCs/>
          <w:color w:val="000000" w:themeColor="text1"/>
        </w:rPr>
      </w:pPr>
    </w:p>
    <w:sectPr w:rsidR="15B4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454B"/>
    <w:multiLevelType w:val="hybridMultilevel"/>
    <w:tmpl w:val="11BCC9C0"/>
    <w:lvl w:ilvl="0" w:tplc="3EB039CA">
      <w:start w:val="1"/>
      <w:numFmt w:val="decimal"/>
      <w:lvlText w:val="%1."/>
      <w:lvlJc w:val="left"/>
      <w:pPr>
        <w:ind w:left="720" w:hanging="360"/>
      </w:pPr>
    </w:lvl>
    <w:lvl w:ilvl="1" w:tplc="524A47DE">
      <w:start w:val="1"/>
      <w:numFmt w:val="lowerLetter"/>
      <w:lvlText w:val="%2."/>
      <w:lvlJc w:val="left"/>
      <w:pPr>
        <w:ind w:left="1440" w:hanging="360"/>
      </w:pPr>
    </w:lvl>
    <w:lvl w:ilvl="2" w:tplc="76309994">
      <w:start w:val="1"/>
      <w:numFmt w:val="lowerRoman"/>
      <w:lvlText w:val="%3."/>
      <w:lvlJc w:val="right"/>
      <w:pPr>
        <w:ind w:left="2160" w:hanging="180"/>
      </w:pPr>
    </w:lvl>
    <w:lvl w:ilvl="3" w:tplc="3658300C">
      <w:start w:val="1"/>
      <w:numFmt w:val="decimal"/>
      <w:lvlText w:val="%4."/>
      <w:lvlJc w:val="left"/>
      <w:pPr>
        <w:ind w:left="2880" w:hanging="360"/>
      </w:pPr>
    </w:lvl>
    <w:lvl w:ilvl="4" w:tplc="AD400922">
      <w:start w:val="1"/>
      <w:numFmt w:val="lowerLetter"/>
      <w:lvlText w:val="%5."/>
      <w:lvlJc w:val="left"/>
      <w:pPr>
        <w:ind w:left="3600" w:hanging="360"/>
      </w:pPr>
    </w:lvl>
    <w:lvl w:ilvl="5" w:tplc="E22686D4">
      <w:start w:val="1"/>
      <w:numFmt w:val="lowerRoman"/>
      <w:lvlText w:val="%6."/>
      <w:lvlJc w:val="right"/>
      <w:pPr>
        <w:ind w:left="4320" w:hanging="180"/>
      </w:pPr>
    </w:lvl>
    <w:lvl w:ilvl="6" w:tplc="03041706">
      <w:start w:val="1"/>
      <w:numFmt w:val="decimal"/>
      <w:lvlText w:val="%7."/>
      <w:lvlJc w:val="left"/>
      <w:pPr>
        <w:ind w:left="5040" w:hanging="360"/>
      </w:pPr>
    </w:lvl>
    <w:lvl w:ilvl="7" w:tplc="9D346E78">
      <w:start w:val="1"/>
      <w:numFmt w:val="lowerLetter"/>
      <w:lvlText w:val="%8."/>
      <w:lvlJc w:val="left"/>
      <w:pPr>
        <w:ind w:left="5760" w:hanging="360"/>
      </w:pPr>
    </w:lvl>
    <w:lvl w:ilvl="8" w:tplc="812872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CC0E43"/>
    <w:rsid w:val="00DD5191"/>
    <w:rsid w:val="00F40F3F"/>
    <w:rsid w:val="00F6512B"/>
    <w:rsid w:val="105A08B0"/>
    <w:rsid w:val="15B43A16"/>
    <w:rsid w:val="4AC721B7"/>
    <w:rsid w:val="63CC0E43"/>
    <w:rsid w:val="765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0E43"/>
  <w15:chartTrackingRefBased/>
  <w15:docId w15:val="{CDF8AFBA-06BE-4B70-A194-3D71461C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67462af34ab94831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2019-06-18T15:48:00Z</dcterms:created>
  <dcterms:modified xsi:type="dcterms:W3CDTF">2019-06-18T15:48:00Z</dcterms:modified>
</cp:coreProperties>
</file>