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77" w:rsidRPr="00593E61" w:rsidRDefault="000D6E79" w:rsidP="000D6E79">
      <w:pPr>
        <w:jc w:val="center"/>
        <w:rPr>
          <w:rFonts w:asciiTheme="majorHAnsi" w:hAnsiTheme="majorHAnsi" w:cstheme="majorHAnsi"/>
        </w:rPr>
      </w:pPr>
      <w:r w:rsidRPr="00593E61">
        <w:rPr>
          <w:rFonts w:asciiTheme="majorHAnsi" w:hAnsiTheme="majorHAnsi" w:cstheme="majorHAnsi"/>
        </w:rPr>
        <w:t>Unit 2</w:t>
      </w:r>
    </w:p>
    <w:p w:rsidR="000D6E79" w:rsidRPr="00593E61" w:rsidRDefault="005E6B91" w:rsidP="000D6E79">
      <w:pPr>
        <w:jc w:val="center"/>
        <w:rPr>
          <w:rFonts w:asciiTheme="majorHAnsi" w:hAnsiTheme="majorHAnsi" w:cstheme="majorHAnsi"/>
          <w:b/>
          <w:i/>
        </w:rPr>
      </w:pPr>
      <w:r w:rsidRPr="00593E61">
        <w:rPr>
          <w:rFonts w:asciiTheme="majorHAnsi" w:hAnsiTheme="majorHAnsi" w:cstheme="majorHAnsi"/>
          <w:b/>
          <w:i/>
          <w:color w:val="538135" w:themeColor="accent6" w:themeShade="BF"/>
        </w:rPr>
        <w:t>Analyzing</w:t>
      </w:r>
      <w:r w:rsidR="000D6E79" w:rsidRPr="00593E61">
        <w:rPr>
          <w:rFonts w:asciiTheme="majorHAnsi" w:hAnsiTheme="majorHAnsi" w:cstheme="majorHAnsi"/>
          <w:b/>
          <w:i/>
          <w:color w:val="538135" w:themeColor="accent6" w:themeShade="BF"/>
        </w:rPr>
        <w:t xml:space="preserve"> Crime Data</w:t>
      </w:r>
    </w:p>
    <w:p w:rsidR="000D6E79" w:rsidRDefault="000D6E79" w:rsidP="000D6E79">
      <w:pPr>
        <w:jc w:val="center"/>
      </w:pPr>
    </w:p>
    <w:p w:rsidR="004C4EB5" w:rsidRDefault="000D6E79" w:rsidP="00593E61">
      <w:r>
        <w:t xml:space="preserve">Visit the FBI’s UCR data publications: </w:t>
      </w:r>
      <w:hyperlink r:id="rId5" w:history="1">
        <w:r w:rsidRPr="003B0015">
          <w:rPr>
            <w:rStyle w:val="Hyperlink"/>
          </w:rPr>
          <w:t>https://www.fbi.gov/services/cjis/ucr/publications</w:t>
        </w:r>
      </w:hyperlink>
      <w:r>
        <w:t xml:space="preserve">. </w:t>
      </w:r>
    </w:p>
    <w:p w:rsidR="00593E61" w:rsidRDefault="000D6E79" w:rsidP="00593E61">
      <w:r>
        <w:t>Take some time to explore all the UCR has to offer. Then respond to the following prompts.</w:t>
      </w:r>
    </w:p>
    <w:p w:rsidR="000D6E79" w:rsidRDefault="00342485" w:rsidP="00593E61">
      <w:r w:rsidRPr="00342485">
        <w:rPr>
          <w:b/>
          <w:bCs/>
        </w:rPr>
        <w:t>(2 points each)</w:t>
      </w:r>
    </w:p>
    <w:p w:rsidR="000D6E79" w:rsidRDefault="000D6E79" w:rsidP="000D6E79"/>
    <w:p w:rsidR="000D6E79" w:rsidRDefault="000D6E79" w:rsidP="00593E61">
      <w:pPr>
        <w:pStyle w:val="ListParagraph"/>
        <w:numPr>
          <w:ilvl w:val="0"/>
          <w:numId w:val="1"/>
        </w:numPr>
        <w:ind w:left="360"/>
      </w:pPr>
      <w:r>
        <w:t xml:space="preserve">In 2017, which state had the highest level of involuntary servitude </w:t>
      </w:r>
      <w:r w:rsidR="005E6B91">
        <w:t>in regard to sex trafficking</w:t>
      </w:r>
      <w:r w:rsidR="009E2267">
        <w:t>?</w:t>
      </w:r>
    </w:p>
    <w:p w:rsidR="005E6B91" w:rsidRDefault="005E6B91" w:rsidP="005E6B91">
      <w:pPr>
        <w:pStyle w:val="ListParagraph"/>
      </w:pPr>
    </w:p>
    <w:p w:rsidR="005E6B91" w:rsidRDefault="005E6B91" w:rsidP="00593E61">
      <w:pPr>
        <w:pStyle w:val="ListParagraph"/>
        <w:numPr>
          <w:ilvl w:val="0"/>
          <w:numId w:val="1"/>
        </w:numPr>
        <w:ind w:left="360"/>
      </w:pPr>
      <w:r>
        <w:t>In 2017, what was the total dollar value that had been stolen and recovered in regard to cargo theft prope</w:t>
      </w:r>
      <w:r w:rsidR="009E2267">
        <w:t xml:space="preserve">rty? </w:t>
      </w:r>
      <w:r>
        <w:t>(Don’t forget to lock your cars!)</w:t>
      </w:r>
    </w:p>
    <w:p w:rsidR="005E6B91" w:rsidRDefault="005E6B91" w:rsidP="005E6B91">
      <w:pPr>
        <w:pStyle w:val="ListParagraph"/>
      </w:pPr>
    </w:p>
    <w:p w:rsidR="005E6B91" w:rsidRDefault="005E6B91" w:rsidP="00593E61">
      <w:pPr>
        <w:pStyle w:val="ListParagraph"/>
        <w:numPr>
          <w:ilvl w:val="0"/>
          <w:numId w:val="1"/>
        </w:numPr>
        <w:ind w:left="360"/>
      </w:pPr>
      <w:r>
        <w:t xml:space="preserve">Nationwide, what was the total estimated arrest made by law enforcement in </w:t>
      </w:r>
      <w:r w:rsidR="009E2267">
        <w:t>2017?</w:t>
      </w:r>
    </w:p>
    <w:p w:rsidR="005E6B91" w:rsidRDefault="005E6B91" w:rsidP="005E6B91">
      <w:pPr>
        <w:pStyle w:val="ListParagraph"/>
      </w:pPr>
    </w:p>
    <w:p w:rsidR="005E6B91" w:rsidRDefault="005E6B91" w:rsidP="00593E61">
      <w:pPr>
        <w:pStyle w:val="ListParagraph"/>
        <w:numPr>
          <w:ilvl w:val="0"/>
          <w:numId w:val="1"/>
        </w:numPr>
        <w:ind w:left="360"/>
      </w:pPr>
      <w:r>
        <w:t>In 2017, in the nation what percentage of</w:t>
      </w:r>
      <w:r w:rsidR="009E2267">
        <w:t xml:space="preserve"> arrestees consisted of males?</w:t>
      </w:r>
    </w:p>
    <w:p w:rsidR="005E6B91" w:rsidRDefault="005E6B91" w:rsidP="005E6B91">
      <w:pPr>
        <w:pStyle w:val="ListParagraph"/>
      </w:pPr>
    </w:p>
    <w:p w:rsidR="00781324" w:rsidRDefault="005E6B91" w:rsidP="009E2267">
      <w:pPr>
        <w:pStyle w:val="ListParagraph"/>
        <w:numPr>
          <w:ilvl w:val="0"/>
          <w:numId w:val="1"/>
        </w:numPr>
        <w:ind w:left="360"/>
      </w:pPr>
      <w:r>
        <w:t xml:space="preserve">According to the data issued by the UCR in 2017, arrests of juveniles </w:t>
      </w:r>
      <w:r w:rsidR="00F85AA8">
        <w:t>____ by 4.5% when comparing the 2017</w:t>
      </w:r>
      <w:r w:rsidR="00781324">
        <w:t>’s</w:t>
      </w:r>
      <w:r w:rsidR="00F85AA8">
        <w:t xml:space="preserve"> data to 2016’s data. </w:t>
      </w:r>
    </w:p>
    <w:p w:rsidR="009E2267" w:rsidRDefault="009E2267" w:rsidP="009E2267">
      <w:pPr>
        <w:pStyle w:val="ListParagraph"/>
      </w:pPr>
    </w:p>
    <w:p w:rsidR="009E2267" w:rsidRDefault="009E2267" w:rsidP="009E2267">
      <w:pPr>
        <w:pStyle w:val="ListParagraph"/>
        <w:ind w:left="360"/>
      </w:pPr>
    </w:p>
    <w:p w:rsidR="00781324" w:rsidRDefault="00781324" w:rsidP="00593E61">
      <w:pPr>
        <w:pStyle w:val="ListParagraph"/>
        <w:numPr>
          <w:ilvl w:val="0"/>
          <w:numId w:val="1"/>
        </w:numPr>
        <w:ind w:left="360"/>
      </w:pPr>
      <w:r>
        <w:t xml:space="preserve">Find the data for 2001. Analyze the “Murder by Month” chart. According to this data, which month had the highest rate of murder in 2001? Which month had the lowest? </w:t>
      </w:r>
    </w:p>
    <w:p w:rsidR="00781324" w:rsidRDefault="009E2267" w:rsidP="00781324">
      <w:pPr>
        <w:ind w:firstLine="720"/>
      </w:pPr>
      <w:r>
        <w:t>Highest:</w:t>
      </w:r>
      <w:r>
        <w:tab/>
      </w:r>
      <w:r>
        <w:tab/>
      </w:r>
      <w:r>
        <w:tab/>
        <w:t>Lowest:</w:t>
      </w:r>
    </w:p>
    <w:p w:rsidR="0095302D" w:rsidRDefault="0095302D" w:rsidP="00781324">
      <w:pPr>
        <w:ind w:firstLine="720"/>
      </w:pPr>
    </w:p>
    <w:p w:rsidR="00781324" w:rsidRDefault="00781324" w:rsidP="00593E61">
      <w:pPr>
        <w:ind w:left="360"/>
      </w:pPr>
      <w:r>
        <w:t xml:space="preserve">In 1999, which month had the highest rate of murder? Which month had the lowest? </w:t>
      </w:r>
    </w:p>
    <w:p w:rsidR="00781324" w:rsidRDefault="009E2267" w:rsidP="00781324">
      <w:pPr>
        <w:ind w:firstLine="720"/>
      </w:pPr>
      <w:r>
        <w:t xml:space="preserve">Highest: </w:t>
      </w:r>
      <w:r>
        <w:tab/>
      </w:r>
      <w:r>
        <w:tab/>
      </w:r>
      <w:r>
        <w:tab/>
        <w:t>Lowest:</w:t>
      </w:r>
    </w:p>
    <w:p w:rsidR="00781324" w:rsidRDefault="00781324" w:rsidP="00781324"/>
    <w:p w:rsidR="0095302D" w:rsidRDefault="00781324" w:rsidP="0095302D">
      <w:pPr>
        <w:pStyle w:val="ListParagraph"/>
        <w:numPr>
          <w:ilvl w:val="0"/>
          <w:numId w:val="1"/>
        </w:numPr>
        <w:ind w:left="360"/>
      </w:pPr>
      <w:r>
        <w:t>Look back at the chart used to answer #6. What basic assumption can be made about murder patterns?</w:t>
      </w:r>
    </w:p>
    <w:p w:rsidR="009E2267" w:rsidRDefault="009E2267" w:rsidP="009E2267">
      <w:pPr>
        <w:pStyle w:val="ListParagraph"/>
        <w:ind w:left="360"/>
      </w:pPr>
    </w:p>
    <w:p w:rsidR="0095302D" w:rsidRDefault="00342485" w:rsidP="00593E61">
      <w:pPr>
        <w:pStyle w:val="ListParagraph"/>
        <w:numPr>
          <w:ilvl w:val="0"/>
          <w:numId w:val="1"/>
        </w:numPr>
        <w:ind w:left="360"/>
      </w:pPr>
      <w:r>
        <w:t>According to the 2014 data, which crime accounted for the highest percentage of all known property crimes for that year</w:t>
      </w:r>
      <w:r w:rsidR="009E2267">
        <w:t>?</w:t>
      </w:r>
    </w:p>
    <w:p w:rsidR="00342485" w:rsidRDefault="00342485" w:rsidP="00342485">
      <w:pPr>
        <w:pStyle w:val="ListParagraph"/>
      </w:pPr>
    </w:p>
    <w:p w:rsidR="00342485" w:rsidRDefault="00342485" w:rsidP="00593E61">
      <w:pPr>
        <w:pStyle w:val="ListParagraph"/>
        <w:numPr>
          <w:ilvl w:val="0"/>
          <w:numId w:val="1"/>
        </w:numPr>
        <w:ind w:left="360"/>
      </w:pPr>
      <w:r>
        <w:t>Due to the property crimes committed in 2014, wh</w:t>
      </w:r>
      <w:r w:rsidR="009E2267">
        <w:t>at is the estimated value lost?</w:t>
      </w:r>
    </w:p>
    <w:p w:rsidR="00342485" w:rsidRDefault="00342485" w:rsidP="00342485">
      <w:pPr>
        <w:pStyle w:val="ListParagraph"/>
      </w:pPr>
    </w:p>
    <w:p w:rsidR="00342485" w:rsidRDefault="00342485" w:rsidP="00593E61">
      <w:pPr>
        <w:pStyle w:val="ListParagraph"/>
        <w:numPr>
          <w:ilvl w:val="0"/>
          <w:numId w:val="1"/>
        </w:numPr>
        <w:ind w:left="360"/>
      </w:pPr>
      <w:r>
        <w:t>Analyze the regional data information for 2014. Which region of the U.S. experie</w:t>
      </w:r>
      <w:r w:rsidR="009E2267">
        <w:t xml:space="preserve">nced the most property crimes? </w:t>
      </w:r>
      <w:r>
        <w:t xml:space="preserve">(Hint: there are four regions.) </w:t>
      </w:r>
    </w:p>
    <w:p w:rsidR="004644DC" w:rsidRDefault="004644DC" w:rsidP="004644DC">
      <w:pPr>
        <w:pStyle w:val="ListParagraph"/>
      </w:pPr>
    </w:p>
    <w:p w:rsidR="004644DC" w:rsidRDefault="004644DC" w:rsidP="004644DC"/>
    <w:p w:rsidR="004644DC" w:rsidRDefault="004644DC" w:rsidP="004644DC">
      <w:bookmarkStart w:id="0" w:name="_GoBack"/>
      <w:bookmarkEnd w:id="0"/>
    </w:p>
    <w:p w:rsidR="004644DC" w:rsidRDefault="004644DC" w:rsidP="004644DC">
      <w:r w:rsidRPr="004644DC">
        <w:t xml:space="preserve">Katie Cali, Instructor of Sociology and Criminal Justice, at </w:t>
      </w:r>
      <w:proofErr w:type="spellStart"/>
      <w:r w:rsidRPr="004644DC">
        <w:t>Northshore</w:t>
      </w:r>
      <w:proofErr w:type="spellEnd"/>
      <w:r w:rsidRPr="004644DC">
        <w:t xml:space="preserve"> Technical Community College.  “This work is licensed under the Creative Commons Attribution (CC-BY) License. To view a copy of the license, visit https://creativecommons.org/licenses/by/4.0/</w:t>
      </w:r>
    </w:p>
    <w:sectPr w:rsidR="004644DC" w:rsidSect="0010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4B24"/>
    <w:multiLevelType w:val="hybridMultilevel"/>
    <w:tmpl w:val="DDC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79"/>
    <w:rsid w:val="000D6E79"/>
    <w:rsid w:val="001034D3"/>
    <w:rsid w:val="00342485"/>
    <w:rsid w:val="00431656"/>
    <w:rsid w:val="004644DC"/>
    <w:rsid w:val="004A63FA"/>
    <w:rsid w:val="004C4EB5"/>
    <w:rsid w:val="00593E61"/>
    <w:rsid w:val="0059643D"/>
    <w:rsid w:val="005D046A"/>
    <w:rsid w:val="005E6B91"/>
    <w:rsid w:val="006D3CA3"/>
    <w:rsid w:val="00781324"/>
    <w:rsid w:val="0089298A"/>
    <w:rsid w:val="0095302D"/>
    <w:rsid w:val="009E2267"/>
    <w:rsid w:val="00B50F2F"/>
    <w:rsid w:val="00BF34B0"/>
    <w:rsid w:val="00D15BBF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5E8"/>
  <w14:defaultImageDpi w14:val="32767"/>
  <w15:chartTrackingRefBased/>
  <w15:docId w15:val="{8EC6954A-823F-BF4C-8BA2-AD7FFDC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D6E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bi.gov/services/cjis/ucr/pub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Cali</dc:creator>
  <cp:keywords/>
  <dc:description/>
  <cp:lastModifiedBy>Katie Cali</cp:lastModifiedBy>
  <cp:revision>2</cp:revision>
  <dcterms:created xsi:type="dcterms:W3CDTF">2019-06-18T16:12:00Z</dcterms:created>
  <dcterms:modified xsi:type="dcterms:W3CDTF">2019-06-18T16:12:00Z</dcterms:modified>
</cp:coreProperties>
</file>